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2AF8" w14:textId="77777777" w:rsidR="00D04661" w:rsidRPr="00D04661" w:rsidRDefault="00D04661" w:rsidP="00D04661">
      <w:pPr>
        <w:tabs>
          <w:tab w:val="left" w:pos="1418"/>
          <w:tab w:val="left" w:pos="1985"/>
        </w:tabs>
        <w:outlineLvl w:val="0"/>
        <w:rPr>
          <w:rFonts w:eastAsia="Times New Roman" w:cs="Arial"/>
          <w:b/>
          <w:sz w:val="24"/>
          <w:szCs w:val="24"/>
          <w:lang w:eastAsia="de-DE"/>
        </w:rPr>
      </w:pPr>
      <w:r w:rsidRPr="00D04661">
        <w:rPr>
          <w:rFonts w:eastAsia="Times New Roman" w:cs="Arial"/>
          <w:b/>
          <w:sz w:val="24"/>
          <w:szCs w:val="24"/>
          <w:lang w:eastAsia="de-DE"/>
        </w:rPr>
        <w:t>PGR-Wahl/Direktwahl in den Pfarreienrat am 6./7.11.2021</w:t>
      </w:r>
    </w:p>
    <w:p w14:paraId="5E634E19" w14:textId="77777777" w:rsidR="00D04661" w:rsidRPr="00D04661" w:rsidRDefault="00D04661" w:rsidP="00D04661">
      <w:pPr>
        <w:tabs>
          <w:tab w:val="left" w:pos="1418"/>
          <w:tab w:val="left" w:pos="1985"/>
        </w:tabs>
        <w:outlineLvl w:val="0"/>
        <w:rPr>
          <w:rFonts w:eastAsia="Times New Roman" w:cs="Arial"/>
          <w:bCs/>
          <w:sz w:val="24"/>
          <w:szCs w:val="24"/>
          <w:lang w:eastAsia="de-DE"/>
        </w:rPr>
      </w:pPr>
      <w:r w:rsidRPr="00D04661">
        <w:rPr>
          <w:rFonts w:eastAsia="Times New Roman" w:cs="Arial"/>
          <w:bCs/>
          <w:sz w:val="24"/>
          <w:szCs w:val="24"/>
          <w:lang w:eastAsia="de-DE"/>
        </w:rPr>
        <w:t xml:space="preserve">In seiner Sitzung am 19.08.2021 wählte der PGR den Wahlausschuss zur Durchführung der Direktwahl in den Pfarreienrat: </w:t>
      </w:r>
      <w:r w:rsidRPr="00D04661">
        <w:rPr>
          <w:rFonts w:eastAsia="Times New Roman" w:cs="Arial"/>
          <w:b/>
          <w:sz w:val="24"/>
          <w:szCs w:val="24"/>
          <w:lang w:eastAsia="de-DE"/>
        </w:rPr>
        <w:t>Uschi Wolff-Krieger, Dieter Hoffmann</w:t>
      </w:r>
      <w:r w:rsidRPr="00D04661">
        <w:rPr>
          <w:rFonts w:eastAsia="Times New Roman" w:cs="Arial"/>
          <w:bCs/>
          <w:sz w:val="24"/>
          <w:szCs w:val="24"/>
          <w:lang w:eastAsia="de-DE"/>
        </w:rPr>
        <w:t xml:space="preserve">. In bewährter Form wird die Wahl als Briefwahl durchgeführt. Da kein Pfarrgemeinderat gewählt wird, werden bis maximal 4 Personen </w:t>
      </w:r>
      <w:proofErr w:type="gramStart"/>
      <w:r w:rsidRPr="00D04661">
        <w:rPr>
          <w:rFonts w:eastAsia="Times New Roman" w:cs="Arial"/>
          <w:bCs/>
          <w:sz w:val="24"/>
          <w:szCs w:val="24"/>
          <w:lang w:eastAsia="de-DE"/>
        </w:rPr>
        <w:t>von den vorgeschlagenen Kandidat</w:t>
      </w:r>
      <w:proofErr w:type="gramEnd"/>
      <w:r w:rsidRPr="00D04661">
        <w:rPr>
          <w:rFonts w:eastAsia="Times New Roman" w:cs="Arial"/>
          <w:bCs/>
          <w:sz w:val="24"/>
          <w:szCs w:val="24"/>
          <w:lang w:eastAsia="de-DE"/>
        </w:rPr>
        <w:t>*innen direkt in den Pfarreienrat der Pfarreiengemeinschaft gewählt (genaue Anzahl wird noch festgelegt).</w:t>
      </w:r>
    </w:p>
    <w:p w14:paraId="22B80567" w14:textId="77777777" w:rsidR="00D04661" w:rsidRPr="00D04661" w:rsidRDefault="00D04661" w:rsidP="00D04661">
      <w:pPr>
        <w:rPr>
          <w:sz w:val="24"/>
          <w:szCs w:val="24"/>
        </w:rPr>
      </w:pPr>
      <w:r w:rsidRPr="00D04661">
        <w:rPr>
          <w:b/>
          <w:bCs/>
          <w:sz w:val="24"/>
          <w:szCs w:val="24"/>
        </w:rPr>
        <w:t xml:space="preserve">Wahlberechtigung und Wählbarkeit für die Direktwahl in den Pfarreienrat: </w:t>
      </w:r>
      <w:r w:rsidRPr="00D04661">
        <w:rPr>
          <w:sz w:val="24"/>
          <w:szCs w:val="24"/>
        </w:rPr>
        <w:t xml:space="preserve"> Wahlberechtigt ist, wer Mitglied der katholischen Kirche ist, am Wahltag das 16. Lebensjahr vollendet und in der Pfarrei seinen Wohnsitz hat.  Wahlberechtigt sind auch Katholiken, die ihren Wohnsitz nicht in der Pfarrei, jedoch im Bistum Trier haben, sofern sie am Leben der Pfarrei aktiv teilnehmen, nicht für einen anderen Pfarrgemeinderat kandidieren und die übrigen Wählbarkeitsvoraussetzungen erfüllen. Sie haben nachzuweisen, dass sie aus dem Wählerverzeichnis der zuständigen Pfarrei ausgetragen worden sind. Wählbar ist, wer wahlberechtigt ist. Gewählt werden können außerhalb der Pfarrei wohnhafte Katholiken, sofern sie in der Pfarrei wichtige Dienste wahrnehmen.</w:t>
      </w:r>
    </w:p>
    <w:p w14:paraId="08B3FE9D" w14:textId="77777777" w:rsidR="00D04661" w:rsidRPr="00D04661" w:rsidRDefault="00D04661" w:rsidP="00D04661">
      <w:pPr>
        <w:tabs>
          <w:tab w:val="left" w:pos="1418"/>
          <w:tab w:val="left" w:pos="1985"/>
        </w:tabs>
        <w:outlineLvl w:val="0"/>
        <w:rPr>
          <w:rFonts w:eastAsia="Times New Roman" w:cs="Arial"/>
          <w:bCs/>
          <w:sz w:val="24"/>
          <w:szCs w:val="24"/>
          <w:lang w:eastAsia="de-DE"/>
        </w:rPr>
      </w:pPr>
    </w:p>
    <w:p w14:paraId="7C3B775E" w14:textId="77777777" w:rsidR="00D04661" w:rsidRPr="00D04661" w:rsidRDefault="00D04661" w:rsidP="00D04661">
      <w:pPr>
        <w:tabs>
          <w:tab w:val="left" w:pos="1418"/>
          <w:tab w:val="left" w:pos="1985"/>
        </w:tabs>
        <w:outlineLvl w:val="0"/>
        <w:rPr>
          <w:rFonts w:eastAsia="Times New Roman" w:cs="Arial"/>
          <w:bCs/>
          <w:sz w:val="24"/>
          <w:szCs w:val="24"/>
          <w:lang w:eastAsia="de-DE"/>
        </w:rPr>
      </w:pPr>
      <w:r w:rsidRPr="00D04661">
        <w:rPr>
          <w:rFonts w:eastAsia="Times New Roman" w:cs="Arial"/>
          <w:b/>
          <w:sz w:val="24"/>
          <w:szCs w:val="24"/>
          <w:u w:val="single"/>
          <w:lang w:eastAsia="de-DE"/>
        </w:rPr>
        <w:t>Kandidat*innensuche</w:t>
      </w:r>
      <w:r w:rsidRPr="00D04661">
        <w:rPr>
          <w:rFonts w:eastAsia="Times New Roman" w:cs="Arial"/>
          <w:bCs/>
          <w:sz w:val="24"/>
          <w:szCs w:val="24"/>
          <w:u w:val="single"/>
          <w:lang w:eastAsia="de-DE"/>
        </w:rPr>
        <w:t>: Wer will sich für das lebendige Gemeindeleben in St. Menas und dem Fortbestehen unserer St. Menas-Kirche, einschließlich der Gottesdienste u. weiterer liturgischer Feiern, engagieren?</w:t>
      </w:r>
      <w:r w:rsidRPr="00D04661">
        <w:rPr>
          <w:rFonts w:eastAsia="Times New Roman" w:cs="Arial"/>
          <w:bCs/>
          <w:sz w:val="24"/>
          <w:szCs w:val="24"/>
          <w:lang w:eastAsia="de-DE"/>
        </w:rPr>
        <w:t xml:space="preserve"> </w:t>
      </w:r>
    </w:p>
    <w:p w14:paraId="105F430B" w14:textId="77777777" w:rsidR="00D04661" w:rsidRPr="00D04661" w:rsidRDefault="00D04661" w:rsidP="00D04661">
      <w:pPr>
        <w:tabs>
          <w:tab w:val="left" w:pos="1418"/>
          <w:tab w:val="left" w:pos="1985"/>
        </w:tabs>
        <w:outlineLvl w:val="0"/>
        <w:rPr>
          <w:rFonts w:eastAsia="Times New Roman" w:cs="Arial"/>
          <w:bCs/>
          <w:sz w:val="24"/>
          <w:szCs w:val="24"/>
          <w:lang w:eastAsia="de-DE"/>
        </w:rPr>
      </w:pPr>
      <w:r w:rsidRPr="00D04661">
        <w:rPr>
          <w:rFonts w:eastAsia="Times New Roman" w:cs="Arial"/>
          <w:bCs/>
          <w:sz w:val="24"/>
          <w:szCs w:val="24"/>
          <w:lang w:eastAsia="de-DE"/>
        </w:rPr>
        <w:t xml:space="preserve">Eingeladen sind alle Stolzenfelser*innen und Freund*innen von St. Menas, gemeinsam mit dem Team „Gemeinschaft St. Menas“ mitzumachen. </w:t>
      </w:r>
    </w:p>
    <w:p w14:paraId="319BB412" w14:textId="77777777" w:rsidR="00D04661" w:rsidRPr="00D04661" w:rsidRDefault="00D04661" w:rsidP="00D04661">
      <w:pPr>
        <w:tabs>
          <w:tab w:val="left" w:pos="1418"/>
          <w:tab w:val="left" w:pos="1985"/>
        </w:tabs>
        <w:outlineLvl w:val="0"/>
        <w:rPr>
          <w:rFonts w:eastAsia="Times New Roman" w:cs="Arial"/>
          <w:bCs/>
          <w:sz w:val="24"/>
          <w:szCs w:val="24"/>
          <w:lang w:eastAsia="de-DE"/>
        </w:rPr>
      </w:pPr>
      <w:r w:rsidRPr="00D04661">
        <w:rPr>
          <w:rFonts w:eastAsia="Times New Roman" w:cs="Arial"/>
          <w:bCs/>
          <w:sz w:val="24"/>
          <w:szCs w:val="24"/>
          <w:lang w:eastAsia="de-DE"/>
        </w:rPr>
        <w:t>Bitte melden oder Vorschläge einbringen: in der Kirche nach dem Gottesdienst; Pfarrhaus, Waldweg 3; U. Wolff-Krieger, Tel: 02628/2172; D. Hoffmann, Tel.: 47388; E. Koch, Tel. w.o.; Fam. Plaul, Tel.: w.o.</w:t>
      </w:r>
    </w:p>
    <w:p w14:paraId="3D57DD6C" w14:textId="0DDB56AD" w:rsidR="00D04661" w:rsidRPr="00D04661" w:rsidRDefault="00D04661" w:rsidP="00D04661">
      <w:pPr>
        <w:tabs>
          <w:tab w:val="left" w:pos="1418"/>
          <w:tab w:val="left" w:pos="1985"/>
        </w:tabs>
        <w:outlineLvl w:val="0"/>
        <w:rPr>
          <w:rFonts w:eastAsia="Times New Roman" w:cs="Arial"/>
          <w:bCs/>
          <w:sz w:val="24"/>
          <w:szCs w:val="24"/>
          <w:lang w:eastAsia="de-DE"/>
        </w:rPr>
      </w:pPr>
      <w:proofErr w:type="gramStart"/>
      <w:r w:rsidRPr="00D04661">
        <w:rPr>
          <w:rFonts w:eastAsia="Times New Roman" w:cs="Arial"/>
          <w:bCs/>
          <w:sz w:val="24"/>
          <w:szCs w:val="24"/>
          <w:lang w:eastAsia="de-DE"/>
        </w:rPr>
        <w:t>Die Kandidat</w:t>
      </w:r>
      <w:proofErr w:type="gramEnd"/>
      <w:r w:rsidRPr="00D04661">
        <w:rPr>
          <w:rFonts w:eastAsia="Times New Roman" w:cs="Arial"/>
          <w:bCs/>
          <w:sz w:val="24"/>
          <w:szCs w:val="24"/>
          <w:lang w:eastAsia="de-DE"/>
        </w:rPr>
        <w:t>*innen können bis einschließlich 2</w:t>
      </w:r>
      <w:r w:rsidR="002878AD">
        <w:rPr>
          <w:rFonts w:eastAsia="Times New Roman" w:cs="Arial"/>
          <w:bCs/>
          <w:sz w:val="24"/>
          <w:szCs w:val="24"/>
          <w:lang w:eastAsia="de-DE"/>
        </w:rPr>
        <w:t>9</w:t>
      </w:r>
      <w:r w:rsidRPr="00D04661">
        <w:rPr>
          <w:rFonts w:eastAsia="Times New Roman" w:cs="Arial"/>
          <w:bCs/>
          <w:sz w:val="24"/>
          <w:szCs w:val="24"/>
          <w:lang w:eastAsia="de-DE"/>
        </w:rPr>
        <w:t>.09.2021 vorgeschlagen werden. Danach werden die Briefwahlunterlagen fertig gestellt und Anfang Oktober in der Pfarrgemeinde verteilt.</w:t>
      </w:r>
    </w:p>
    <w:p w14:paraId="62FE730E" w14:textId="77777777" w:rsidR="003738E6" w:rsidRDefault="003738E6"/>
    <w:sectPr w:rsidR="003738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61"/>
    <w:rsid w:val="002878AD"/>
    <w:rsid w:val="003738E6"/>
    <w:rsid w:val="00536A62"/>
    <w:rsid w:val="00D04661"/>
    <w:rsid w:val="00EB6E9F"/>
    <w:rsid w:val="00EB7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C5EA"/>
  <w15:chartTrackingRefBased/>
  <w15:docId w15:val="{00BC2DD3-17A0-4730-A3A1-85B8F1C3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4661"/>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5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1689</Characters>
  <Application>Microsoft Office Word</Application>
  <DocSecurity>0</DocSecurity>
  <Lines>14</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 Koch</dc:creator>
  <cp:keywords/>
  <dc:description/>
  <cp:lastModifiedBy>Eugen Koch</cp:lastModifiedBy>
  <cp:revision>3</cp:revision>
  <dcterms:created xsi:type="dcterms:W3CDTF">2021-09-26T14:56:00Z</dcterms:created>
  <dcterms:modified xsi:type="dcterms:W3CDTF">2021-09-26T15:15:00Z</dcterms:modified>
</cp:coreProperties>
</file>